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A0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A70">
        <w:rPr>
          <w:b/>
          <w:color w:val="006666"/>
          <w:sz w:val="44"/>
          <w:szCs w:val="44"/>
          <w:lang w:val="en-US"/>
        </w:rPr>
        <w:t>IES Consulting</w:t>
      </w:r>
    </w:p>
    <w:p w:rsidR="00A70A70" w:rsidRPr="00A70A70" w:rsidRDefault="00A70A70" w:rsidP="00D31EA0">
      <w:pPr>
        <w:spacing w:line="240" w:lineRule="auto"/>
        <w:ind w:left="2124"/>
        <w:rPr>
          <w:b/>
          <w:color w:val="006666"/>
          <w:lang w:val="en-US"/>
        </w:rPr>
      </w:pPr>
      <w:r w:rsidRPr="00A70A70">
        <w:rPr>
          <w:b/>
          <w:color w:val="006666"/>
          <w:lang w:val="en-US"/>
        </w:rPr>
        <w:t>Talent Searchers Providing Experiences</w:t>
      </w:r>
    </w:p>
    <w:p w:rsidR="00D31EA0" w:rsidRPr="00A70A70" w:rsidRDefault="00A70A70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234791</wp:posOffset>
            </wp:positionV>
            <wp:extent cx="3001083" cy="2019300"/>
            <wp:effectExtent l="0" t="0" r="8890" b="0"/>
            <wp:wrapNone/>
            <wp:docPr id="5" name="Imagen 5" descr="https://www.bookmeetings.es/file/alicante-ciudad-7266410292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okmeetings.es/file/alicante-ciudad-726641029294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8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A70A70" w:rsidP="007F7C7C">
      <w:pPr>
        <w:ind w:left="993"/>
        <w:rPr>
          <w:b/>
          <w:color w:val="006666"/>
          <w:sz w:val="28"/>
          <w:szCs w:val="28"/>
        </w:rPr>
      </w:pPr>
      <w:r>
        <w:rPr>
          <w:b/>
          <w:color w:val="006666"/>
          <w:sz w:val="28"/>
          <w:szCs w:val="28"/>
        </w:rPr>
        <w:t>Financial</w:t>
      </w:r>
      <w:r w:rsidR="00122D66" w:rsidRPr="00DE3802">
        <w:rPr>
          <w:b/>
          <w:color w:val="006666"/>
          <w:sz w:val="28"/>
          <w:szCs w:val="28"/>
        </w:rPr>
        <w:t xml:space="preserve"> assistant </w:t>
      </w:r>
      <w:r w:rsidR="00FA5CD9" w:rsidRPr="00DE3802">
        <w:rPr>
          <w:b/>
          <w:color w:val="006666"/>
          <w:sz w:val="28"/>
          <w:szCs w:val="28"/>
        </w:rPr>
        <w:t xml:space="preserve">in </w:t>
      </w:r>
      <w:r>
        <w:rPr>
          <w:b/>
          <w:color w:val="006666"/>
          <w:sz w:val="28"/>
          <w:szCs w:val="28"/>
        </w:rPr>
        <w:t>ALICANTE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A70A70" w:rsidRPr="00A70A70">
        <w:rPr>
          <w:lang w:val="en-US"/>
        </w:rPr>
        <w:t xml:space="preserve">Alicante, </w:t>
      </w:r>
      <w:r w:rsidRPr="00122D66">
        <w:rPr>
          <w:lang w:val="en-US"/>
        </w:rPr>
        <w:t>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A70A70">
        <w:rPr>
          <w:lang w:val="en-US"/>
        </w:rPr>
        <w:t>February, 2016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 xml:space="preserve">minimum </w:t>
      </w:r>
      <w:r w:rsidR="00A70A70">
        <w:rPr>
          <w:lang w:val="en-US"/>
        </w:rPr>
        <w:t>6</w:t>
      </w:r>
      <w:r w:rsidRPr="00122D66">
        <w:rPr>
          <w:lang w:val="en-US"/>
        </w:rPr>
        <w:t xml:space="preserve"> months</w:t>
      </w:r>
    </w:p>
    <w:p w:rsid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A70A70" w:rsidRPr="00122D66" w:rsidRDefault="00A70A70" w:rsidP="007F7C7C">
      <w:pPr>
        <w:ind w:left="993"/>
        <w:rPr>
          <w:b/>
          <w:color w:val="006666"/>
          <w:lang w:val="en-US"/>
        </w:rPr>
      </w:pPr>
    </w:p>
    <w:p w:rsidR="00122D66" w:rsidRPr="00A70A70" w:rsidRDefault="00A70A70" w:rsidP="00122D66">
      <w:pPr>
        <w:ind w:left="1416"/>
        <w:rPr>
          <w:lang w:val="en-US"/>
        </w:rPr>
      </w:pPr>
      <w:r w:rsidRPr="00A70A70">
        <w:rPr>
          <w:rFonts w:ascii="Century Gothic" w:hAnsi="Century Gothic"/>
          <w:sz w:val="18"/>
          <w:szCs w:val="18"/>
        </w:rPr>
        <w:t>Gran Spa de lujo ubicado en Alicante, municipio español caracterizado por sus hermosas playas y un clima agradable. Galardonado como el mejor hotel del mundo por sus servicios. Cuenta con servicios de primera para el deleite y disfrute de sus clientes como Resort, Restaurantes, toda una gama de servicios clínicos de SPA y otras actividades y eventos que complementan la estadía de sus clientes.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A70A70" w:rsidRPr="00A70A70" w:rsidRDefault="00FA5CD9" w:rsidP="00A70A70">
      <w:pPr>
        <w:ind w:left="1416"/>
        <w:rPr>
          <w:rFonts w:ascii="Century Gothic" w:hAnsi="Century Gothic"/>
          <w:sz w:val="18"/>
          <w:szCs w:val="18"/>
        </w:rPr>
      </w:pPr>
      <w:r w:rsidRPr="00A70A70">
        <w:rPr>
          <w:sz w:val="18"/>
          <w:szCs w:val="18"/>
          <w:lang w:val="en-US"/>
        </w:rPr>
        <w:t>-</w:t>
      </w:r>
      <w:r w:rsidR="00A70A70" w:rsidRPr="00A70A70">
        <w:rPr>
          <w:rFonts w:ascii="Century Gothic" w:hAnsi="Century Gothic"/>
          <w:sz w:val="18"/>
          <w:szCs w:val="18"/>
        </w:rPr>
        <w:t>-Realizar las tareas relacionadas con la contabilidad de la empresa,</w:t>
      </w:r>
      <w:r w:rsidR="00A70A70" w:rsidRPr="00A70A70">
        <w:rPr>
          <w:rStyle w:val="apple-converted-space"/>
          <w:rFonts w:ascii="Century Gothic" w:hAnsi="Century Gothic"/>
          <w:sz w:val="18"/>
          <w:szCs w:val="18"/>
        </w:rPr>
        <w:t> </w:t>
      </w:r>
      <w:r w:rsidR="00A70A70" w:rsidRPr="00A70A70">
        <w:rPr>
          <w:rFonts w:ascii="Century Gothic" w:hAnsi="Century Gothic"/>
          <w:sz w:val="18"/>
          <w:szCs w:val="18"/>
        </w:rPr>
        <w:br/>
        <w:t>-Cumplir con los estándares en la realización de trabajos establecidos .</w:t>
      </w:r>
      <w:r w:rsidR="00A70A70" w:rsidRPr="00A70A70">
        <w:rPr>
          <w:rFonts w:ascii="Century Gothic" w:hAnsi="Century Gothic"/>
          <w:sz w:val="18"/>
          <w:szCs w:val="18"/>
        </w:rPr>
        <w:br/>
        <w:t>-Revisar los pagos, devoluciones y posibles incidencias en relación a proveedores y acreedores.</w:t>
      </w:r>
      <w:r w:rsidR="00A70A70" w:rsidRPr="00A70A70">
        <w:rPr>
          <w:rStyle w:val="apple-converted-space"/>
          <w:rFonts w:ascii="Century Gothic" w:hAnsi="Century Gothic"/>
          <w:sz w:val="18"/>
          <w:szCs w:val="18"/>
        </w:rPr>
        <w:t> </w:t>
      </w:r>
      <w:r w:rsidR="00A70A70" w:rsidRPr="00A70A70">
        <w:rPr>
          <w:rFonts w:ascii="Century Gothic" w:hAnsi="Century Gothic"/>
          <w:sz w:val="18"/>
          <w:szCs w:val="18"/>
        </w:rPr>
        <w:br/>
        <w:t>-Promover un uso adecuado de los recursos y productos puestos a su disposición para el cuidado de las dependencias.</w:t>
      </w:r>
      <w:r w:rsidR="00A70A70" w:rsidRPr="00A70A70">
        <w:rPr>
          <w:rStyle w:val="apple-converted-space"/>
          <w:rFonts w:ascii="Century Gothic" w:hAnsi="Century Gothic"/>
          <w:sz w:val="18"/>
          <w:szCs w:val="18"/>
        </w:rPr>
        <w:t> </w:t>
      </w:r>
      <w:r w:rsidR="00A70A70" w:rsidRPr="00A70A70">
        <w:rPr>
          <w:rFonts w:ascii="Century Gothic" w:hAnsi="Century Gothic"/>
          <w:sz w:val="18"/>
          <w:szCs w:val="18"/>
        </w:rPr>
        <w:br/>
        <w:t>-Realizar aquellas otras tareas de control que sean necesarias para el mantenimiento del correcto estado contable y fiscal.</w:t>
      </w:r>
    </w:p>
    <w:p w:rsidR="00122D66" w:rsidRPr="00122D66" w:rsidRDefault="00122D66" w:rsidP="00A70A70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Studies: Marketing, Com</w:t>
      </w:r>
      <w:r w:rsidR="00DE3802">
        <w:rPr>
          <w:lang w:val="en-US"/>
        </w:rPr>
        <w:t>merce</w:t>
      </w:r>
      <w:r w:rsidRPr="007F7C7C">
        <w:rPr>
          <w:lang w:val="en-US"/>
        </w:rPr>
        <w:t xml:space="preserve">, </w:t>
      </w:r>
      <w:r w:rsidR="00625BC9">
        <w:rPr>
          <w:lang w:val="en-US"/>
        </w:rPr>
        <w:t>Management</w:t>
      </w:r>
    </w:p>
    <w:p w:rsidR="00122D66" w:rsidRPr="007F7C7C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FA5CD9">
        <w:rPr>
          <w:b/>
          <w:sz w:val="28"/>
          <w:szCs w:val="28"/>
          <w:lang w:val="en-US"/>
        </w:rPr>
        <w:t xml:space="preserve">HIGH ENGLISH + </w:t>
      </w:r>
      <w:r w:rsidR="00A70A70">
        <w:rPr>
          <w:b/>
          <w:sz w:val="28"/>
          <w:szCs w:val="28"/>
          <w:lang w:val="en-US"/>
        </w:rPr>
        <w:t>HIGH</w:t>
      </w:r>
      <w:r w:rsidR="00FA5CD9">
        <w:rPr>
          <w:b/>
          <w:sz w:val="28"/>
          <w:szCs w:val="28"/>
          <w:lang w:val="en-US"/>
        </w:rPr>
        <w:t xml:space="preserve"> SPANISH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Remuneration</w:t>
      </w:r>
      <w:r w:rsidR="00A70A70">
        <w:rPr>
          <w:lang w:val="en-US"/>
        </w:rPr>
        <w:t>:</w:t>
      </w:r>
      <w:r w:rsidR="00A70A70">
        <w:rPr>
          <w:b/>
          <w:sz w:val="32"/>
          <w:szCs w:val="32"/>
          <w:lang w:val="en-US"/>
        </w:rPr>
        <w:t xml:space="preserve"> 300 EUR</w:t>
      </w:r>
      <w:r w:rsidRPr="007F7C7C">
        <w:rPr>
          <w:b/>
          <w:sz w:val="32"/>
          <w:szCs w:val="32"/>
          <w:lang w:val="en-US"/>
        </w:rPr>
        <w:t>/</w:t>
      </w:r>
      <w:r w:rsidRPr="00A70A70">
        <w:rPr>
          <w:b/>
          <w:sz w:val="32"/>
          <w:szCs w:val="32"/>
          <w:lang w:val="en-US"/>
        </w:rPr>
        <w:t>month</w:t>
      </w:r>
      <w:r w:rsidR="00A70A70" w:rsidRPr="00A70A70">
        <w:rPr>
          <w:b/>
          <w:lang w:val="en-US"/>
        </w:rPr>
        <w:t xml:space="preserve"> + </w:t>
      </w:r>
      <w:proofErr w:type="spellStart"/>
      <w:r w:rsidR="00A70A70" w:rsidRPr="00A70A70">
        <w:rPr>
          <w:b/>
          <w:lang w:val="en-US"/>
        </w:rPr>
        <w:t>alojamiento</w:t>
      </w:r>
      <w:proofErr w:type="spellEnd"/>
      <w:r w:rsidR="00A70A70" w:rsidRPr="00A70A70">
        <w:rPr>
          <w:b/>
          <w:lang w:val="en-US"/>
        </w:rPr>
        <w:t xml:space="preserve"> + comida</w:t>
      </w:r>
    </w:p>
    <w:p w:rsidR="00122D66" w:rsidRPr="007F7C7C" w:rsidRDefault="006A09A5" w:rsidP="00122D66">
      <w:pPr>
        <w:pStyle w:val="Akapitzlist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297815</wp:posOffset>
                </wp:positionV>
                <wp:extent cx="5295900" cy="819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B60253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praktyki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A70A70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Finances</w:t>
                            </w:r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A70A70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ALICANTE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7pt;margin-top:23.45pt;width:41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B60253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praktyki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r w:rsidR="00A70A70">
                        <w:rPr>
                          <w:color w:val="006666"/>
                          <w:u w:val="single"/>
                          <w:lang w:val="en-US"/>
                        </w:rPr>
                        <w:t>Finances</w:t>
                      </w:r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r w:rsidR="00A70A70">
                        <w:rPr>
                          <w:color w:val="006666"/>
                          <w:u w:val="single"/>
                          <w:lang w:val="en-US"/>
                        </w:rPr>
                        <w:t>ALICANTE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2D66" w:rsidRPr="007F7C7C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122D66" w:rsidRDefault="00A70A70" w:rsidP="00122D66">
      <w:pPr>
        <w:ind w:left="1416"/>
        <w:rPr>
          <w:color w:val="006666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11269EC2" wp14:editId="11A54069">
            <wp:simplePos x="0" y="0"/>
            <wp:positionH relativeFrom="column">
              <wp:posOffset>320675</wp:posOffset>
            </wp:positionH>
            <wp:positionV relativeFrom="paragraph">
              <wp:posOffset>625475</wp:posOffset>
            </wp:positionV>
            <wp:extent cx="6120765" cy="680720"/>
            <wp:effectExtent l="0" t="0" r="0" b="5080"/>
            <wp:wrapNone/>
            <wp:docPr id="3" name="Imagen 3" descr="D:\Google Drive\IES\Mercados\Selección\Polonia\Mailing OFERTAS\Obrazki do ofert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IES\Mercados\Selección\Polonia\Mailing OFERTAS\Obrazki do ofert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66"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="00122D66"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="00122D66"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="00122D66"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="00122D66"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="00122D66"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="00122D66" w:rsidRPr="00122D66">
        <w:rPr>
          <w:color w:val="006666"/>
          <w:lang w:val="en-US"/>
        </w:rPr>
        <w:t>pay off.</w:t>
      </w:r>
    </w:p>
    <w:p w:rsidR="00D23DBE" w:rsidRPr="00A70A70" w:rsidRDefault="00D23DBE" w:rsidP="00A70A70">
      <w:pPr>
        <w:ind w:left="1416"/>
        <w:rPr>
          <w:color w:val="006666"/>
          <w:lang w:val="en-US"/>
        </w:rPr>
      </w:pPr>
    </w:p>
    <w:sectPr w:rsidR="00D23DBE" w:rsidRPr="00A70A70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0AFE"/>
    <w:rsid w:val="00334311"/>
    <w:rsid w:val="00496C61"/>
    <w:rsid w:val="00625BC9"/>
    <w:rsid w:val="006A09A5"/>
    <w:rsid w:val="00777CCA"/>
    <w:rsid w:val="007F7C7C"/>
    <w:rsid w:val="0094452F"/>
    <w:rsid w:val="00964D8D"/>
    <w:rsid w:val="00A3390E"/>
    <w:rsid w:val="00A70A70"/>
    <w:rsid w:val="00B60253"/>
    <w:rsid w:val="00D11157"/>
    <w:rsid w:val="00D23DBE"/>
    <w:rsid w:val="00D31EA0"/>
    <w:rsid w:val="00DE3802"/>
    <w:rsid w:val="00E76D39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04693-A7D1-4B1D-AD36-4FA1BD7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7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Marta Dębowska</cp:lastModifiedBy>
  <cp:revision>2</cp:revision>
  <dcterms:created xsi:type="dcterms:W3CDTF">2015-11-25T10:03:00Z</dcterms:created>
  <dcterms:modified xsi:type="dcterms:W3CDTF">2015-11-25T10:03:00Z</dcterms:modified>
</cp:coreProperties>
</file>