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53" w:rsidRPr="002E7D1C" w:rsidRDefault="00C44767" w:rsidP="003D2653">
      <w:pPr>
        <w:tabs>
          <w:tab w:val="left" w:pos="2129"/>
        </w:tabs>
        <w:spacing w:after="0"/>
        <w:jc w:val="center"/>
        <w:rPr>
          <w:b/>
          <w:color w:val="A20000"/>
          <w:sz w:val="32"/>
          <w:szCs w:val="32"/>
        </w:rPr>
      </w:pPr>
      <w:bookmarkStart w:id="0" w:name="_GoBack"/>
      <w:bookmarkEnd w:id="0"/>
      <w:r w:rsidRPr="002E7D1C">
        <w:rPr>
          <w:b/>
          <w:noProof/>
          <w:color w:val="A20000"/>
          <w:sz w:val="32"/>
          <w:szCs w:val="32"/>
          <w:u w:val="single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669BBF32" wp14:editId="0002C07A">
            <wp:simplePos x="0" y="0"/>
            <wp:positionH relativeFrom="column">
              <wp:posOffset>4381500</wp:posOffset>
            </wp:positionH>
            <wp:positionV relativeFrom="paragraph">
              <wp:posOffset>-346075</wp:posOffset>
            </wp:positionV>
            <wp:extent cx="1725295" cy="492760"/>
            <wp:effectExtent l="0" t="0" r="8255" b="254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23885E10" wp14:editId="418D58FD">
            <wp:simplePos x="0" y="0"/>
            <wp:positionH relativeFrom="column">
              <wp:posOffset>-67945</wp:posOffset>
            </wp:positionH>
            <wp:positionV relativeFrom="paragraph">
              <wp:posOffset>-455295</wp:posOffset>
            </wp:positionV>
            <wp:extent cx="1097280" cy="1003300"/>
            <wp:effectExtent l="0" t="0" r="0" b="6350"/>
            <wp:wrapNone/>
            <wp:docPr id="4" name="Picture 4" descr="Slikovni rezultat za uni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unid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653" w:rsidRPr="002E7D1C">
        <w:rPr>
          <w:b/>
          <w:color w:val="A20000"/>
          <w:sz w:val="32"/>
          <w:szCs w:val="32"/>
        </w:rPr>
        <w:t>University of Dubrovnik</w:t>
      </w:r>
    </w:p>
    <w:p w:rsidR="003D2653" w:rsidRPr="007E7657" w:rsidRDefault="003D2653" w:rsidP="003D2653">
      <w:pPr>
        <w:tabs>
          <w:tab w:val="left" w:pos="2129"/>
        </w:tabs>
        <w:spacing w:after="0"/>
        <w:jc w:val="center"/>
        <w:rPr>
          <w:b/>
          <w:color w:val="A20000"/>
          <w:sz w:val="26"/>
          <w:szCs w:val="26"/>
          <w:lang w:val="en-GB"/>
        </w:rPr>
      </w:pPr>
      <w:r w:rsidRPr="007E7657">
        <w:rPr>
          <w:b/>
          <w:color w:val="A20000"/>
          <w:sz w:val="26"/>
          <w:szCs w:val="26"/>
          <w:lang w:val="en-GB"/>
        </w:rPr>
        <w:t>5</w:t>
      </w:r>
      <w:r w:rsidRPr="007E7657">
        <w:rPr>
          <w:b/>
          <w:color w:val="A20000"/>
          <w:sz w:val="26"/>
          <w:szCs w:val="26"/>
          <w:vertAlign w:val="superscript"/>
          <w:lang w:val="en-GB"/>
        </w:rPr>
        <w:t>th</w:t>
      </w:r>
      <w:r w:rsidRPr="007E7657">
        <w:rPr>
          <w:b/>
          <w:color w:val="A20000"/>
          <w:sz w:val="26"/>
          <w:szCs w:val="26"/>
          <w:lang w:val="en-GB"/>
        </w:rPr>
        <w:t xml:space="preserve"> Erasmus+ Staff Week</w:t>
      </w:r>
    </w:p>
    <w:p w:rsidR="003D2653" w:rsidRPr="007E7657" w:rsidRDefault="003D2653" w:rsidP="003D2653">
      <w:pPr>
        <w:tabs>
          <w:tab w:val="left" w:pos="2129"/>
        </w:tabs>
        <w:spacing w:after="0"/>
        <w:jc w:val="center"/>
        <w:rPr>
          <w:b/>
          <w:color w:val="A20000"/>
          <w:sz w:val="20"/>
          <w:szCs w:val="20"/>
          <w:lang w:val="en-GB"/>
        </w:rPr>
      </w:pPr>
      <w:r w:rsidRPr="007E7657">
        <w:rPr>
          <w:b/>
          <w:color w:val="A20000"/>
          <w:sz w:val="20"/>
          <w:szCs w:val="20"/>
          <w:lang w:val="en-GB"/>
        </w:rPr>
        <w:t>25 –</w:t>
      </w:r>
      <w:r w:rsidR="001311A9">
        <w:rPr>
          <w:b/>
          <w:color w:val="A20000"/>
          <w:sz w:val="20"/>
          <w:szCs w:val="20"/>
          <w:lang w:val="en-GB"/>
        </w:rPr>
        <w:t xml:space="preserve"> </w:t>
      </w:r>
      <w:r w:rsidRPr="007E7657">
        <w:rPr>
          <w:b/>
          <w:color w:val="A20000"/>
          <w:sz w:val="20"/>
          <w:szCs w:val="20"/>
          <w:lang w:val="en-GB"/>
        </w:rPr>
        <w:t>29</w:t>
      </w:r>
      <w:r w:rsidR="001311A9">
        <w:rPr>
          <w:b/>
          <w:color w:val="A20000"/>
          <w:sz w:val="20"/>
          <w:szCs w:val="20"/>
          <w:lang w:val="en-GB"/>
        </w:rPr>
        <w:t xml:space="preserve"> March</w:t>
      </w:r>
      <w:r w:rsidRPr="007E7657">
        <w:rPr>
          <w:b/>
          <w:color w:val="A20000"/>
          <w:sz w:val="20"/>
          <w:szCs w:val="20"/>
          <w:lang w:val="en-GB"/>
        </w:rPr>
        <w:t xml:space="preserve"> 2019</w:t>
      </w:r>
    </w:p>
    <w:p w:rsidR="003D2653" w:rsidRDefault="003D2653" w:rsidP="003D2653">
      <w:pPr>
        <w:spacing w:after="0"/>
        <w:rPr>
          <w:b/>
          <w:color w:val="A20000"/>
          <w:u w:val="single"/>
          <w:lang w:val="en-GB"/>
        </w:rPr>
      </w:pPr>
    </w:p>
    <w:p w:rsidR="003D2653" w:rsidRPr="003D2653" w:rsidRDefault="003D2653" w:rsidP="003D2653">
      <w:pPr>
        <w:spacing w:after="0"/>
        <w:jc w:val="center"/>
        <w:rPr>
          <w:b/>
          <w:color w:val="A20000"/>
          <w:u w:val="single"/>
          <w:lang w:val="en-GB"/>
        </w:rPr>
      </w:pPr>
      <w:r w:rsidRPr="007E7657">
        <w:rPr>
          <w:b/>
          <w:color w:val="A20000"/>
          <w:u w:val="single"/>
          <w:lang w:val="en-GB"/>
        </w:rPr>
        <w:t>Application Form for T</w:t>
      </w:r>
      <w:r>
        <w:rPr>
          <w:b/>
          <w:color w:val="A20000"/>
          <w:u w:val="single"/>
          <w:lang w:val="en-GB"/>
        </w:rPr>
        <w:t xml:space="preserve">raining </w:t>
      </w:r>
      <w:r w:rsidRPr="007E7657">
        <w:rPr>
          <w:b/>
          <w:color w:val="A20000"/>
          <w:u w:val="single"/>
          <w:lang w:val="en-GB"/>
        </w:rPr>
        <w:t>Mobility</w:t>
      </w:r>
    </w:p>
    <w:p w:rsidR="00155245" w:rsidRDefault="003D2653" w:rsidP="003D2653">
      <w:pPr>
        <w:spacing w:after="0"/>
        <w:jc w:val="center"/>
        <w:rPr>
          <w:b/>
          <w:color w:val="A20000"/>
          <w:lang w:val="en-GB"/>
        </w:rPr>
      </w:pPr>
      <w:r w:rsidRPr="003D6281">
        <w:rPr>
          <w:b/>
          <w:color w:val="A20000"/>
          <w:lang w:val="en-GB"/>
        </w:rPr>
        <w:t xml:space="preserve"> </w:t>
      </w:r>
      <w:r w:rsidR="003D6281" w:rsidRPr="003D6281">
        <w:rPr>
          <w:b/>
          <w:color w:val="A20000"/>
          <w:lang w:val="en-GB"/>
        </w:rPr>
        <w:t>(for non-teaching staff only)</w:t>
      </w:r>
      <w:r w:rsidR="0070527B" w:rsidRPr="003D6281">
        <w:rPr>
          <w:b/>
          <w:color w:val="A20000"/>
          <w:lang w:val="en-GB"/>
        </w:rPr>
        <w:t xml:space="preserve"> </w:t>
      </w:r>
    </w:p>
    <w:p w:rsidR="003D2653" w:rsidRPr="00C44767" w:rsidRDefault="003D2653" w:rsidP="003D2653">
      <w:pPr>
        <w:spacing w:after="0"/>
        <w:jc w:val="center"/>
        <w:rPr>
          <w:b/>
          <w:color w:val="A20000"/>
          <w:sz w:val="4"/>
          <w:szCs w:val="4"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406"/>
      </w:tblGrid>
      <w:tr w:rsidR="00155245" w:rsidRPr="00237E05" w:rsidTr="002E7D1C">
        <w:tc>
          <w:tcPr>
            <w:tcW w:w="2448" w:type="dxa"/>
            <w:vAlign w:val="center"/>
          </w:tcPr>
          <w:p w:rsidR="00155245" w:rsidRPr="00237E05" w:rsidRDefault="00155245" w:rsidP="002E7D1C">
            <w:pPr>
              <w:spacing w:after="0" w:line="360" w:lineRule="auto"/>
              <w:rPr>
                <w:rFonts w:cstheme="minorHAnsi"/>
                <w:snapToGrid w:val="0"/>
                <w:color w:val="000000"/>
                <w:lang w:val="en-GB" w:eastAsia="cs-CZ"/>
              </w:rPr>
            </w:pPr>
            <w:r w:rsidRPr="00237E05">
              <w:rPr>
                <w:rFonts w:cstheme="minorHAnsi"/>
                <w:snapToGrid w:val="0"/>
                <w:color w:val="000000"/>
                <w:lang w:val="en-GB" w:eastAsia="cs-CZ"/>
              </w:rPr>
              <w:t>Name/Surname:</w:t>
            </w:r>
          </w:p>
        </w:tc>
        <w:tc>
          <w:tcPr>
            <w:tcW w:w="7406" w:type="dxa"/>
            <w:vAlign w:val="center"/>
          </w:tcPr>
          <w:p w:rsidR="00155245" w:rsidRPr="00237E05" w:rsidRDefault="00155245" w:rsidP="00155245">
            <w:pPr>
              <w:rPr>
                <w:rFonts w:cstheme="minorHAnsi"/>
                <w:snapToGrid w:val="0"/>
                <w:lang w:val="en-GB" w:eastAsia="cs-CZ"/>
              </w:rPr>
            </w:pPr>
          </w:p>
        </w:tc>
      </w:tr>
      <w:tr w:rsidR="00155245" w:rsidRPr="00237E05" w:rsidTr="002E7D1C">
        <w:trPr>
          <w:trHeight w:val="407"/>
        </w:trPr>
        <w:tc>
          <w:tcPr>
            <w:tcW w:w="2448" w:type="dxa"/>
            <w:vAlign w:val="center"/>
          </w:tcPr>
          <w:p w:rsidR="00155245" w:rsidRPr="00237E05" w:rsidRDefault="00155245" w:rsidP="002E7D1C">
            <w:pPr>
              <w:tabs>
                <w:tab w:val="right" w:pos="4820"/>
                <w:tab w:val="left" w:pos="4962"/>
                <w:tab w:val="right" w:pos="10632"/>
              </w:tabs>
              <w:spacing w:after="0" w:line="360" w:lineRule="auto"/>
              <w:rPr>
                <w:rFonts w:cstheme="minorHAnsi"/>
                <w:snapToGrid w:val="0"/>
                <w:color w:val="000000"/>
                <w:u w:val="single"/>
                <w:lang w:val="en-GB" w:eastAsia="cs-CZ"/>
              </w:rPr>
            </w:pPr>
            <w:r w:rsidRPr="00237E05">
              <w:rPr>
                <w:rFonts w:cstheme="minorHAnsi"/>
                <w:snapToGrid w:val="0"/>
                <w:color w:val="000000"/>
                <w:lang w:val="en-GB" w:eastAsia="cs-CZ"/>
              </w:rPr>
              <w:t xml:space="preserve">Title/Position: </w:t>
            </w:r>
          </w:p>
        </w:tc>
        <w:tc>
          <w:tcPr>
            <w:tcW w:w="7406" w:type="dxa"/>
            <w:vAlign w:val="center"/>
          </w:tcPr>
          <w:p w:rsidR="00155245" w:rsidRPr="00237E05" w:rsidRDefault="00155245" w:rsidP="00155245">
            <w:pPr>
              <w:rPr>
                <w:rFonts w:cstheme="minorHAnsi"/>
                <w:snapToGrid w:val="0"/>
                <w:lang w:val="en-GB" w:eastAsia="cs-CZ"/>
              </w:rPr>
            </w:pPr>
          </w:p>
        </w:tc>
      </w:tr>
      <w:tr w:rsidR="00155245" w:rsidRPr="00237E05" w:rsidTr="002E7D1C">
        <w:tc>
          <w:tcPr>
            <w:tcW w:w="2448" w:type="dxa"/>
            <w:vAlign w:val="center"/>
          </w:tcPr>
          <w:p w:rsidR="00155245" w:rsidRPr="00237E05" w:rsidRDefault="00155245" w:rsidP="002E7D1C">
            <w:pPr>
              <w:spacing w:after="0" w:line="240" w:lineRule="auto"/>
              <w:rPr>
                <w:rFonts w:cstheme="minorHAnsi"/>
                <w:snapToGrid w:val="0"/>
                <w:color w:val="000000"/>
                <w:lang w:val="en-GB" w:eastAsia="cs-CZ"/>
              </w:rPr>
            </w:pPr>
            <w:r w:rsidRPr="00237E05">
              <w:rPr>
                <w:rFonts w:cstheme="minorHAnsi"/>
                <w:snapToGrid w:val="0"/>
                <w:color w:val="000000"/>
                <w:lang w:val="en-GB" w:eastAsia="cs-CZ"/>
              </w:rPr>
              <w:t>Institution/ City/ Country:</w:t>
            </w:r>
          </w:p>
        </w:tc>
        <w:tc>
          <w:tcPr>
            <w:tcW w:w="7406" w:type="dxa"/>
            <w:vAlign w:val="center"/>
          </w:tcPr>
          <w:p w:rsidR="00155245" w:rsidRPr="00237E05" w:rsidRDefault="00155245" w:rsidP="00155245">
            <w:pPr>
              <w:spacing w:after="0" w:line="360" w:lineRule="auto"/>
              <w:rPr>
                <w:rFonts w:cstheme="minorHAnsi"/>
                <w:bCs/>
                <w:snapToGrid w:val="0"/>
                <w:color w:val="000000"/>
                <w:lang w:val="en-GB" w:eastAsia="cs-CZ"/>
              </w:rPr>
            </w:pPr>
          </w:p>
          <w:p w:rsidR="00237E05" w:rsidRPr="00237E05" w:rsidRDefault="00237E05" w:rsidP="00155245">
            <w:pPr>
              <w:spacing w:after="0" w:line="360" w:lineRule="auto"/>
              <w:rPr>
                <w:rFonts w:cstheme="minorHAnsi"/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155245" w:rsidRPr="00237E05" w:rsidTr="002E7D1C">
        <w:tc>
          <w:tcPr>
            <w:tcW w:w="2448" w:type="dxa"/>
            <w:vAlign w:val="center"/>
          </w:tcPr>
          <w:p w:rsidR="00155245" w:rsidRPr="00237E05" w:rsidRDefault="00155245" w:rsidP="002E7D1C">
            <w:pPr>
              <w:spacing w:after="0" w:line="240" w:lineRule="auto"/>
              <w:rPr>
                <w:rFonts w:cstheme="minorHAnsi"/>
                <w:snapToGrid w:val="0"/>
                <w:color w:val="000000"/>
                <w:lang w:val="en-GB" w:eastAsia="cs-CZ"/>
              </w:rPr>
            </w:pPr>
            <w:r w:rsidRPr="00237E05">
              <w:rPr>
                <w:rFonts w:cstheme="minorHAnsi"/>
                <w:snapToGrid w:val="0"/>
                <w:color w:val="000000"/>
                <w:lang w:val="en-GB" w:eastAsia="cs-CZ"/>
              </w:rPr>
              <w:t>Department</w:t>
            </w:r>
            <w:r w:rsidR="003D6281" w:rsidRPr="00237E05">
              <w:rPr>
                <w:rFonts w:cstheme="minorHAnsi"/>
                <w:snapToGrid w:val="0"/>
                <w:color w:val="000000"/>
                <w:lang w:val="en-GB" w:eastAsia="cs-CZ"/>
              </w:rPr>
              <w:t>/Office</w:t>
            </w:r>
            <w:r w:rsidRPr="00237E05">
              <w:rPr>
                <w:rFonts w:cstheme="minorHAnsi"/>
                <w:snapToGrid w:val="0"/>
                <w:color w:val="000000"/>
                <w:lang w:val="en-GB" w:eastAsia="cs-CZ"/>
              </w:rPr>
              <w:t xml:space="preserve"> at home institution:</w:t>
            </w:r>
          </w:p>
        </w:tc>
        <w:tc>
          <w:tcPr>
            <w:tcW w:w="7406" w:type="dxa"/>
            <w:vAlign w:val="center"/>
          </w:tcPr>
          <w:p w:rsidR="00155245" w:rsidRPr="00237E05" w:rsidRDefault="00155245" w:rsidP="00155245">
            <w:pPr>
              <w:spacing w:after="0" w:line="360" w:lineRule="auto"/>
              <w:rPr>
                <w:rFonts w:cstheme="minorHAnsi"/>
                <w:bCs/>
                <w:snapToGrid w:val="0"/>
                <w:color w:val="000000"/>
                <w:lang w:val="en-GB" w:eastAsia="cs-CZ"/>
              </w:rPr>
            </w:pPr>
          </w:p>
          <w:p w:rsidR="00237E05" w:rsidRPr="00237E05" w:rsidRDefault="00237E05" w:rsidP="00155245">
            <w:pPr>
              <w:spacing w:after="0" w:line="360" w:lineRule="auto"/>
              <w:rPr>
                <w:rFonts w:cstheme="minorHAnsi"/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155245" w:rsidRPr="00237E05" w:rsidTr="001F28EA">
        <w:trPr>
          <w:trHeight w:val="542"/>
        </w:trPr>
        <w:tc>
          <w:tcPr>
            <w:tcW w:w="2448" w:type="dxa"/>
            <w:vAlign w:val="center"/>
          </w:tcPr>
          <w:p w:rsidR="00155245" w:rsidRPr="00237E05" w:rsidRDefault="00155245" w:rsidP="002E7D1C">
            <w:pPr>
              <w:tabs>
                <w:tab w:val="right" w:pos="10632"/>
              </w:tabs>
              <w:spacing w:after="0" w:line="360" w:lineRule="auto"/>
              <w:rPr>
                <w:rFonts w:cstheme="minorHAnsi"/>
                <w:snapToGrid w:val="0"/>
                <w:color w:val="000000"/>
                <w:u w:val="single"/>
                <w:lang w:val="en-GB" w:eastAsia="cs-CZ"/>
              </w:rPr>
            </w:pPr>
            <w:r w:rsidRPr="00237E05">
              <w:rPr>
                <w:rFonts w:cstheme="minorHAnsi"/>
                <w:snapToGrid w:val="0"/>
                <w:color w:val="000000"/>
                <w:lang w:val="en-GB" w:eastAsia="cs-CZ"/>
              </w:rPr>
              <w:t xml:space="preserve">E-Mail: </w:t>
            </w:r>
          </w:p>
        </w:tc>
        <w:tc>
          <w:tcPr>
            <w:tcW w:w="7406" w:type="dxa"/>
            <w:vAlign w:val="center"/>
          </w:tcPr>
          <w:p w:rsidR="00155245" w:rsidRPr="00237E05" w:rsidRDefault="00155245" w:rsidP="00155245">
            <w:pPr>
              <w:spacing w:after="0" w:line="360" w:lineRule="auto"/>
              <w:rPr>
                <w:rFonts w:cstheme="minorHAnsi"/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155245" w:rsidRPr="00237E05" w:rsidTr="002E7D1C">
        <w:tc>
          <w:tcPr>
            <w:tcW w:w="2448" w:type="dxa"/>
            <w:vAlign w:val="center"/>
          </w:tcPr>
          <w:p w:rsidR="00155245" w:rsidRPr="00237E05" w:rsidRDefault="00155245" w:rsidP="002E7D1C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rFonts w:cstheme="minorHAnsi"/>
                <w:snapToGrid w:val="0"/>
                <w:color w:val="000000"/>
                <w:lang w:val="en-GB" w:eastAsia="cs-CZ"/>
              </w:rPr>
            </w:pPr>
            <w:r w:rsidRPr="00237E05">
              <w:rPr>
                <w:rFonts w:cstheme="minorHAnsi"/>
                <w:snapToGrid w:val="0"/>
                <w:color w:val="000000"/>
                <w:lang w:val="en-GB" w:eastAsia="cs-CZ"/>
              </w:rPr>
              <w:t>Main responsibilities:</w:t>
            </w:r>
          </w:p>
        </w:tc>
        <w:tc>
          <w:tcPr>
            <w:tcW w:w="7406" w:type="dxa"/>
            <w:vAlign w:val="center"/>
          </w:tcPr>
          <w:p w:rsidR="00155245" w:rsidRPr="00237E05" w:rsidRDefault="00155245" w:rsidP="00155245">
            <w:pPr>
              <w:spacing w:after="0" w:line="360" w:lineRule="auto"/>
              <w:rPr>
                <w:rFonts w:cstheme="minorHAnsi"/>
                <w:bCs/>
                <w:snapToGrid w:val="0"/>
                <w:color w:val="000000"/>
                <w:lang w:val="en-GB" w:eastAsia="cs-CZ"/>
              </w:rPr>
            </w:pPr>
          </w:p>
          <w:p w:rsidR="00155245" w:rsidRPr="00237E05" w:rsidRDefault="00155245" w:rsidP="00155245">
            <w:pPr>
              <w:spacing w:after="0" w:line="360" w:lineRule="auto"/>
              <w:rPr>
                <w:rFonts w:cstheme="minorHAnsi"/>
                <w:bCs/>
                <w:snapToGrid w:val="0"/>
                <w:color w:val="000000"/>
                <w:lang w:val="en-GB" w:eastAsia="cs-CZ"/>
              </w:rPr>
            </w:pPr>
          </w:p>
          <w:p w:rsidR="00155245" w:rsidRPr="00237E05" w:rsidRDefault="00155245" w:rsidP="00155245">
            <w:pPr>
              <w:spacing w:after="0" w:line="360" w:lineRule="auto"/>
              <w:rPr>
                <w:rFonts w:cstheme="minorHAnsi"/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EF3D0E" w:rsidRPr="00237E05" w:rsidTr="002E7D1C">
        <w:tc>
          <w:tcPr>
            <w:tcW w:w="2448" w:type="dxa"/>
            <w:vAlign w:val="center"/>
          </w:tcPr>
          <w:p w:rsidR="00EF3D0E" w:rsidRPr="00237E05" w:rsidRDefault="00EF3D0E" w:rsidP="00237E05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rFonts w:cstheme="minorHAnsi"/>
                <w:snapToGrid w:val="0"/>
                <w:color w:val="000000"/>
                <w:lang w:val="en-GB" w:eastAsia="cs-CZ"/>
              </w:rPr>
            </w:pPr>
            <w:r w:rsidRPr="00237E05">
              <w:rPr>
                <w:rFonts w:cstheme="minorHAnsi"/>
                <w:snapToGrid w:val="0"/>
                <w:color w:val="000000"/>
                <w:lang w:val="en-GB" w:eastAsia="cs-CZ"/>
              </w:rPr>
              <w:t xml:space="preserve">Which activities your institution implemented in the field of “Internationalization at home”. </w:t>
            </w:r>
            <w:r w:rsidR="00237E05">
              <w:rPr>
                <w:rFonts w:cstheme="minorHAnsi"/>
                <w:snapToGrid w:val="0"/>
                <w:color w:val="000000"/>
                <w:lang w:val="en-GB" w:eastAsia="cs-CZ"/>
              </w:rPr>
              <w:t xml:space="preserve">If you have </w:t>
            </w:r>
            <w:r w:rsidRPr="00237E05">
              <w:rPr>
                <w:rFonts w:cstheme="minorHAnsi"/>
                <w:snapToGrid w:val="0"/>
                <w:color w:val="000000"/>
                <w:lang w:val="en-GB" w:eastAsia="cs-CZ"/>
              </w:rPr>
              <w:t xml:space="preserve">good practice examples </w:t>
            </w:r>
            <w:r w:rsidR="00237E05">
              <w:rPr>
                <w:rFonts w:cstheme="minorHAnsi"/>
                <w:snapToGrid w:val="0"/>
                <w:color w:val="000000"/>
                <w:lang w:val="en-GB" w:eastAsia="cs-CZ"/>
              </w:rPr>
              <w:t>in this field, free feel to name them.</w:t>
            </w:r>
          </w:p>
        </w:tc>
        <w:tc>
          <w:tcPr>
            <w:tcW w:w="7406" w:type="dxa"/>
            <w:vAlign w:val="center"/>
          </w:tcPr>
          <w:p w:rsidR="00EF3D0E" w:rsidRPr="00237E05" w:rsidRDefault="00EF3D0E" w:rsidP="00155245">
            <w:pPr>
              <w:spacing w:after="0" w:line="360" w:lineRule="auto"/>
              <w:rPr>
                <w:rFonts w:cstheme="minorHAnsi"/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155245" w:rsidRPr="00237E05" w:rsidTr="00447698">
        <w:trPr>
          <w:trHeight w:val="661"/>
        </w:trPr>
        <w:tc>
          <w:tcPr>
            <w:tcW w:w="2448" w:type="dxa"/>
            <w:vAlign w:val="center"/>
          </w:tcPr>
          <w:p w:rsidR="00155245" w:rsidRPr="00237E05" w:rsidRDefault="00155245" w:rsidP="002E7D1C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rFonts w:cstheme="minorHAnsi"/>
                <w:snapToGrid w:val="0"/>
                <w:color w:val="000000"/>
                <w:lang w:val="en-GB" w:eastAsia="cs-CZ"/>
              </w:rPr>
            </w:pPr>
            <w:r w:rsidRPr="00237E05">
              <w:rPr>
                <w:rFonts w:cstheme="minorHAnsi"/>
                <w:snapToGrid w:val="0"/>
                <w:color w:val="000000"/>
                <w:lang w:val="en-GB" w:eastAsia="cs-CZ"/>
              </w:rPr>
              <w:t>Comments/special requirements:</w:t>
            </w:r>
          </w:p>
        </w:tc>
        <w:tc>
          <w:tcPr>
            <w:tcW w:w="7406" w:type="dxa"/>
            <w:vAlign w:val="center"/>
          </w:tcPr>
          <w:p w:rsidR="00155245" w:rsidRPr="00237E05" w:rsidRDefault="00155245" w:rsidP="00155245">
            <w:pPr>
              <w:spacing w:after="0" w:line="360" w:lineRule="auto"/>
              <w:rPr>
                <w:rFonts w:cstheme="minorHAnsi"/>
                <w:bCs/>
                <w:snapToGrid w:val="0"/>
                <w:color w:val="000000"/>
                <w:lang w:val="en-GB" w:eastAsia="cs-CZ"/>
              </w:rPr>
            </w:pPr>
          </w:p>
          <w:p w:rsidR="00EF3D0E" w:rsidRPr="00237E05" w:rsidRDefault="00EF3D0E" w:rsidP="00155245">
            <w:pPr>
              <w:spacing w:after="0" w:line="360" w:lineRule="auto"/>
              <w:rPr>
                <w:rFonts w:cstheme="minorHAnsi"/>
                <w:bCs/>
                <w:snapToGrid w:val="0"/>
                <w:color w:val="000000"/>
                <w:lang w:val="en-GB" w:eastAsia="cs-CZ"/>
              </w:rPr>
            </w:pPr>
          </w:p>
        </w:tc>
      </w:tr>
    </w:tbl>
    <w:p w:rsidR="00155245" w:rsidRPr="00C44767" w:rsidRDefault="00155245" w:rsidP="00155245">
      <w:pPr>
        <w:spacing w:after="0"/>
        <w:rPr>
          <w:vanish/>
          <w:sz w:val="4"/>
          <w:szCs w:val="4"/>
        </w:rPr>
      </w:pPr>
    </w:p>
    <w:p w:rsidR="00185384" w:rsidRDefault="00185384" w:rsidP="00155245">
      <w:pPr>
        <w:pStyle w:val="msolistparagraph0"/>
        <w:ind w:left="0"/>
        <w:jc w:val="both"/>
        <w:rPr>
          <w:rFonts w:asciiTheme="minorHAnsi" w:eastAsiaTheme="minorHAnsi" w:hAnsiTheme="minorHAnsi" w:cstheme="minorBidi"/>
          <w:snapToGrid w:val="0"/>
          <w:color w:val="000000"/>
          <w:lang w:val="en-GB" w:bidi="ar-SA"/>
        </w:rPr>
      </w:pPr>
    </w:p>
    <w:p w:rsidR="00155245" w:rsidRDefault="00155245" w:rsidP="00155245">
      <w:pPr>
        <w:pStyle w:val="msolistparagraph0"/>
        <w:ind w:left="0"/>
        <w:jc w:val="both"/>
        <w:rPr>
          <w:lang w:val="en-GB"/>
        </w:rPr>
      </w:pPr>
      <w:r w:rsidRPr="00D1208A">
        <w:rPr>
          <w:snapToGrid w:val="0"/>
          <w:lang w:val="en-GB"/>
        </w:rPr>
        <w:t xml:space="preserve">Please send the filled Application form </w:t>
      </w:r>
      <w:r w:rsidR="00237E05">
        <w:rPr>
          <w:snapToGrid w:val="0"/>
          <w:lang w:val="en-GB"/>
        </w:rPr>
        <w:t xml:space="preserve">until </w:t>
      </w:r>
      <w:r w:rsidR="00CE328D">
        <w:rPr>
          <w:b/>
          <w:snapToGrid w:val="0"/>
          <w:lang w:val="en-GB"/>
        </w:rPr>
        <w:t>January 21</w:t>
      </w:r>
      <w:r w:rsidR="00237E05">
        <w:rPr>
          <w:b/>
          <w:snapToGrid w:val="0"/>
          <w:lang w:val="en-GB"/>
        </w:rPr>
        <w:t xml:space="preserve"> 2019</w:t>
      </w:r>
      <w:r w:rsidRPr="00D1208A">
        <w:rPr>
          <w:b/>
          <w:snapToGrid w:val="0"/>
          <w:lang w:val="en-GB"/>
        </w:rPr>
        <w:t xml:space="preserve"> </w:t>
      </w:r>
      <w:r w:rsidRPr="00D1208A">
        <w:rPr>
          <w:lang w:val="en-GB"/>
        </w:rPr>
        <w:t xml:space="preserve">to </w:t>
      </w:r>
      <w:hyperlink r:id="rId8" w:history="1">
        <w:r w:rsidR="003D6281" w:rsidRPr="00EF3BEC">
          <w:rPr>
            <w:rStyle w:val="Hipercze"/>
            <w:lang w:val="en-GB"/>
          </w:rPr>
          <w:t>international@unidu.hr</w:t>
        </w:r>
      </w:hyperlink>
      <w:r w:rsidRPr="00D1208A">
        <w:rPr>
          <w:lang w:val="en-GB"/>
        </w:rPr>
        <w:t>.</w:t>
      </w:r>
    </w:p>
    <w:p w:rsidR="00C44767" w:rsidRPr="00C44767" w:rsidRDefault="00C44767" w:rsidP="00155245">
      <w:pPr>
        <w:pStyle w:val="msolistparagraph0"/>
        <w:ind w:left="0"/>
        <w:jc w:val="both"/>
        <w:rPr>
          <w:lang w:val="en-GB"/>
        </w:rPr>
      </w:pPr>
    </w:p>
    <w:p w:rsidR="00185384" w:rsidRDefault="00511443" w:rsidP="001F28EA">
      <w:pPr>
        <w:jc w:val="both"/>
        <w:rPr>
          <w:lang w:val="en-GB"/>
        </w:rPr>
      </w:pPr>
      <w:r>
        <w:rPr>
          <w:lang w:val="en-GB"/>
        </w:rPr>
        <w:t>This Staff week is designed as</w:t>
      </w:r>
      <w:r w:rsidR="003D2653">
        <w:rPr>
          <w:lang w:val="en-GB"/>
        </w:rPr>
        <w:t xml:space="preserve"> training,</w:t>
      </w:r>
      <w:r>
        <w:rPr>
          <w:lang w:val="en-GB"/>
        </w:rPr>
        <w:t xml:space="preserve"> led by </w:t>
      </w:r>
      <w:r w:rsidR="00185384" w:rsidRPr="00185384">
        <w:rPr>
          <w:lang w:val="en-GB"/>
        </w:rPr>
        <w:t>Mrs. Justyna Giezynska. Mrs. Giezynska is a higher education internationalisation expert, president of Luminar Foundation and Studybility CEO from Warsaw, Poland. The training will include workshops, round table discussions, brainstorming sessions and presentations of good practice</w:t>
      </w:r>
      <w:r w:rsidR="003D2653">
        <w:rPr>
          <w:lang w:val="en-GB"/>
        </w:rPr>
        <w:t>s</w:t>
      </w:r>
      <w:r w:rsidR="00185384" w:rsidRPr="00185384">
        <w:rPr>
          <w:lang w:val="en-GB"/>
        </w:rPr>
        <w:t>.</w:t>
      </w:r>
      <w:r w:rsidRPr="00511443">
        <w:t xml:space="preserve"> </w:t>
      </w:r>
      <w:r w:rsidRPr="00511443">
        <w:rPr>
          <w:lang w:val="en-GB"/>
        </w:rPr>
        <w:t>The working language will be English</w:t>
      </w:r>
      <w:r>
        <w:rPr>
          <w:lang w:val="en-GB"/>
        </w:rPr>
        <w:t>.</w:t>
      </w:r>
    </w:p>
    <w:p w:rsidR="00C44767" w:rsidRPr="00C44767" w:rsidRDefault="003D6281" w:rsidP="00C44767">
      <w:pPr>
        <w:spacing w:after="0"/>
        <w:jc w:val="both"/>
        <w:rPr>
          <w:lang w:val="en-GB"/>
        </w:rPr>
      </w:pPr>
      <w:r w:rsidRPr="00D1208A">
        <w:rPr>
          <w:lang w:val="en-GB"/>
        </w:rPr>
        <w:t>Please n</w:t>
      </w:r>
      <w:r>
        <w:rPr>
          <w:lang w:val="en-GB"/>
        </w:rPr>
        <w:t xml:space="preserve">ote that the places are limited and there is a possibility that we will not be able to </w:t>
      </w:r>
      <w:r w:rsidR="00185384">
        <w:rPr>
          <w:lang w:val="en-GB"/>
        </w:rPr>
        <w:t>accept all applications</w:t>
      </w:r>
      <w:r>
        <w:rPr>
          <w:lang w:val="en-GB"/>
        </w:rPr>
        <w:t xml:space="preserve">.  </w:t>
      </w:r>
      <w:r w:rsidR="00155245" w:rsidRPr="00D1208A">
        <w:rPr>
          <w:lang w:val="en-GB"/>
        </w:rPr>
        <w:t>We will inform you about the approval o</w:t>
      </w:r>
      <w:r w:rsidR="00155245">
        <w:rPr>
          <w:lang w:val="en-GB"/>
        </w:rPr>
        <w:t xml:space="preserve">f your application by </w:t>
      </w:r>
      <w:r w:rsidR="00185384">
        <w:rPr>
          <w:lang w:val="en-GB"/>
        </w:rPr>
        <w:t>February 4 2019,</w:t>
      </w:r>
      <w:r w:rsidR="00155245" w:rsidRPr="00D1208A">
        <w:rPr>
          <w:lang w:val="en-GB"/>
        </w:rPr>
        <w:t xml:space="preserve"> </w:t>
      </w:r>
      <w:r w:rsidR="00621E0D">
        <w:rPr>
          <w:lang w:val="en-GB"/>
        </w:rPr>
        <w:t xml:space="preserve">at latest. </w:t>
      </w:r>
      <w:r w:rsidRPr="00D1208A">
        <w:rPr>
          <w:lang w:val="en-GB"/>
        </w:rPr>
        <w:t>After the acceptance confirmations</w:t>
      </w:r>
      <w:r>
        <w:rPr>
          <w:lang w:val="en-GB"/>
        </w:rPr>
        <w:t xml:space="preserve"> are sent</w:t>
      </w:r>
      <w:r w:rsidRPr="00D1208A">
        <w:rPr>
          <w:lang w:val="en-GB"/>
        </w:rPr>
        <w:t xml:space="preserve">, more details about the </w:t>
      </w:r>
      <w:r w:rsidR="00621E0D">
        <w:rPr>
          <w:lang w:val="en-GB"/>
        </w:rPr>
        <w:t>final Program</w:t>
      </w:r>
      <w:r w:rsidRPr="00D1208A">
        <w:rPr>
          <w:lang w:val="en-GB"/>
        </w:rPr>
        <w:t xml:space="preserve"> will be provided to all participants</w:t>
      </w:r>
      <w:r>
        <w:rPr>
          <w:lang w:val="en-GB"/>
        </w:rPr>
        <w:t>.</w:t>
      </w:r>
      <w:r w:rsidRPr="00D1208A">
        <w:rPr>
          <w:lang w:val="en-GB"/>
        </w:rPr>
        <w:t xml:space="preserve"> </w:t>
      </w:r>
      <w:r>
        <w:rPr>
          <w:lang w:val="en-GB"/>
        </w:rPr>
        <w:t xml:space="preserve">Please note that </w:t>
      </w:r>
      <w:r w:rsidRPr="00D1208A">
        <w:rPr>
          <w:lang w:val="en-GB"/>
        </w:rPr>
        <w:t>transport and accommodation is a personal responsibility of the selected candidates.</w:t>
      </w:r>
      <w:r>
        <w:rPr>
          <w:lang w:val="en-GB"/>
        </w:rPr>
        <w:t xml:space="preserve"> </w:t>
      </w:r>
      <w:r w:rsidR="00C44767" w:rsidRPr="00C44767">
        <w:rPr>
          <w:lang w:val="en-GB"/>
        </w:rPr>
        <w:t>In case of any further questions, please do not hesitate to contact:</w:t>
      </w:r>
    </w:p>
    <w:p w:rsidR="00C44767" w:rsidRPr="00C44767" w:rsidRDefault="00C44767" w:rsidP="00C44767">
      <w:pPr>
        <w:spacing w:after="0"/>
        <w:jc w:val="both"/>
        <w:rPr>
          <w:lang w:val="en-GB"/>
        </w:rPr>
      </w:pPr>
      <w:r w:rsidRPr="00C44767">
        <w:rPr>
          <w:lang w:val="en-GB"/>
        </w:rPr>
        <w:t>Mrs. Sandra Memunić (head o</w:t>
      </w:r>
      <w:r>
        <w:rPr>
          <w:lang w:val="en-GB"/>
        </w:rPr>
        <w:t>f IRO): sandra.memunic@unidu.hr</w:t>
      </w:r>
      <w:r w:rsidRPr="00C44767">
        <w:rPr>
          <w:lang w:val="en-GB"/>
        </w:rPr>
        <w:t>; +385 20446041</w:t>
      </w:r>
    </w:p>
    <w:p w:rsidR="00C44767" w:rsidRPr="00C44767" w:rsidRDefault="00C44767" w:rsidP="00C44767">
      <w:pPr>
        <w:spacing w:after="0"/>
        <w:jc w:val="both"/>
        <w:rPr>
          <w:lang w:val="en-GB"/>
        </w:rPr>
      </w:pPr>
      <w:r w:rsidRPr="00C44767">
        <w:rPr>
          <w:lang w:val="en-GB"/>
        </w:rPr>
        <w:t>Mrs. Nikolina Potrebica (Erasmus coordinator): nikolina.potrebica@unidu.hr; +385 20446061</w:t>
      </w:r>
    </w:p>
    <w:p w:rsidR="00C44767" w:rsidRDefault="00C44767" w:rsidP="00C44767">
      <w:pPr>
        <w:spacing w:after="0"/>
        <w:jc w:val="both"/>
        <w:rPr>
          <w:lang w:val="en-GB"/>
        </w:rPr>
      </w:pPr>
    </w:p>
    <w:p w:rsidR="00155245" w:rsidRPr="002E7D1C" w:rsidRDefault="00C44767" w:rsidP="00C44767">
      <w:pPr>
        <w:spacing w:after="0"/>
        <w:jc w:val="both"/>
        <w:rPr>
          <w:lang w:val="en-GB"/>
        </w:rPr>
      </w:pPr>
      <w:r w:rsidRPr="00C44767">
        <w:rPr>
          <w:lang w:val="en-GB"/>
        </w:rPr>
        <w:t>We look forward to welcoming you at the University of Dubrovnik!</w:t>
      </w:r>
    </w:p>
    <w:sectPr w:rsidR="00155245" w:rsidRPr="002E7D1C" w:rsidSect="00C44767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B0" w:rsidRDefault="00D52FB0" w:rsidP="003D2653">
      <w:pPr>
        <w:spacing w:after="0" w:line="240" w:lineRule="auto"/>
      </w:pPr>
      <w:r>
        <w:separator/>
      </w:r>
    </w:p>
  </w:endnote>
  <w:endnote w:type="continuationSeparator" w:id="0">
    <w:p w:rsidR="00D52FB0" w:rsidRDefault="00D52FB0" w:rsidP="003D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B0" w:rsidRDefault="00D52FB0" w:rsidP="003D2653">
      <w:pPr>
        <w:spacing w:after="0" w:line="240" w:lineRule="auto"/>
      </w:pPr>
      <w:r>
        <w:separator/>
      </w:r>
    </w:p>
  </w:footnote>
  <w:footnote w:type="continuationSeparator" w:id="0">
    <w:p w:rsidR="00D52FB0" w:rsidRDefault="00D52FB0" w:rsidP="003D2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45"/>
    <w:rsid w:val="001311A9"/>
    <w:rsid w:val="00155245"/>
    <w:rsid w:val="00185384"/>
    <w:rsid w:val="001F28EA"/>
    <w:rsid w:val="00237E05"/>
    <w:rsid w:val="002E7D1C"/>
    <w:rsid w:val="003D2653"/>
    <w:rsid w:val="003D6281"/>
    <w:rsid w:val="00447698"/>
    <w:rsid w:val="0048100F"/>
    <w:rsid w:val="00492045"/>
    <w:rsid w:val="00511443"/>
    <w:rsid w:val="00621E0D"/>
    <w:rsid w:val="0065282C"/>
    <w:rsid w:val="0070527B"/>
    <w:rsid w:val="0090326D"/>
    <w:rsid w:val="00955397"/>
    <w:rsid w:val="00BE135B"/>
    <w:rsid w:val="00C44767"/>
    <w:rsid w:val="00CE328D"/>
    <w:rsid w:val="00D07733"/>
    <w:rsid w:val="00D52FB0"/>
    <w:rsid w:val="00E257C4"/>
    <w:rsid w:val="00E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6D37F-2AF6-4E48-8A9A-094A60B6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5245"/>
    <w:rPr>
      <w:color w:val="0000FF"/>
      <w:u w:val="single"/>
    </w:rPr>
  </w:style>
  <w:style w:type="paragraph" w:customStyle="1" w:styleId="msolistparagraph0">
    <w:name w:val="msolistparagraph"/>
    <w:basedOn w:val="Normalny"/>
    <w:rsid w:val="00155245"/>
    <w:pPr>
      <w:spacing w:after="0" w:line="240" w:lineRule="auto"/>
      <w:ind w:left="720"/>
    </w:pPr>
    <w:rPr>
      <w:rFonts w:ascii="Calibri" w:eastAsia="Times New Roman" w:hAnsi="Calibri" w:cs="Times New Roman"/>
      <w:lang w:val="lv-LV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26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653"/>
  </w:style>
  <w:style w:type="paragraph" w:styleId="Stopka">
    <w:name w:val="footer"/>
    <w:basedOn w:val="Normalny"/>
    <w:link w:val="StopkaZnak"/>
    <w:uiPriority w:val="99"/>
    <w:unhideWhenUsed/>
    <w:rsid w:val="003D26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unidu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Monika Huńka</cp:lastModifiedBy>
  <cp:revision>2</cp:revision>
  <dcterms:created xsi:type="dcterms:W3CDTF">2019-01-02T09:54:00Z</dcterms:created>
  <dcterms:modified xsi:type="dcterms:W3CDTF">2019-01-02T09:54:00Z</dcterms:modified>
</cp:coreProperties>
</file>